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A" w:rsidRDefault="0025502A" w:rsidP="0025502A">
      <w:pPr>
        <w:spacing w:after="102"/>
        <w:ind w:left="10" w:hanging="10"/>
        <w:jc w:val="center"/>
        <w:rPr>
          <w:b/>
          <w:noProof/>
          <w:sz w:val="32"/>
          <w:lang w:eastAsia="en-US"/>
        </w:rPr>
      </w:pPr>
      <w:r w:rsidRPr="0025502A">
        <w:rPr>
          <w:b/>
          <w:noProof/>
          <w:sz w:val="32"/>
          <w:lang w:eastAsia="en-US"/>
        </w:rPr>
        <w:t>ОЛЬГА ГУСЕВА</w:t>
      </w:r>
    </w:p>
    <w:p w:rsidR="0025502A" w:rsidRDefault="0025502A" w:rsidP="00DB4BB9">
      <w:pPr>
        <w:spacing w:after="102"/>
        <w:ind w:left="10" w:hanging="10"/>
        <w:jc w:val="center"/>
        <w:rPr>
          <w:b/>
          <w:noProof/>
          <w:sz w:val="32"/>
          <w:lang w:eastAsia="en-US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6667"/>
      </w:tblGrid>
      <w:tr w:rsidR="00E14B7B" w:rsidTr="00A37AB9">
        <w:tc>
          <w:tcPr>
            <w:tcW w:w="3671" w:type="dxa"/>
          </w:tcPr>
          <w:p w:rsidR="0025502A" w:rsidRDefault="0025502A" w:rsidP="00DB4BB9">
            <w:pPr>
              <w:spacing w:after="102"/>
              <w:jc w:val="center"/>
              <w:rPr>
                <w:b/>
                <w:sz w:val="32"/>
              </w:rPr>
            </w:pPr>
            <w:bookmarkStart w:id="0" w:name="_GoBack"/>
            <w:r w:rsidRPr="0025502A">
              <w:rPr>
                <w:b/>
                <w:noProof/>
                <w:sz w:val="32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47A6A080" wp14:editId="5E6839A5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40005</wp:posOffset>
                  </wp:positionV>
                  <wp:extent cx="1930400" cy="2362200"/>
                  <wp:effectExtent l="0" t="0" r="0" b="0"/>
                  <wp:wrapSquare wrapText="bothSides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667" w:type="dxa"/>
          </w:tcPr>
          <w:p w:rsidR="00A37AB9" w:rsidRDefault="0025502A" w:rsidP="00A37AB9">
            <w:pPr>
              <w:pStyle w:val="a3"/>
              <w:numPr>
                <w:ilvl w:val="0"/>
                <w:numId w:val="8"/>
              </w:numPr>
              <w:spacing w:after="59"/>
            </w:pPr>
            <w:r>
              <w:t xml:space="preserve">Управляющий партнер консалтинговой компании </w:t>
            </w:r>
            <w:r>
              <w:rPr>
                <w:lang w:val="en-US"/>
              </w:rPr>
              <w:t>Integria</w:t>
            </w:r>
            <w:r w:rsidRPr="0025502A">
              <w:t xml:space="preserve"> </w:t>
            </w:r>
            <w:r>
              <w:rPr>
                <w:lang w:val="en-US"/>
              </w:rPr>
              <w:t>Consult</w:t>
            </w:r>
          </w:p>
          <w:p w:rsidR="0025502A" w:rsidRDefault="0025502A" w:rsidP="00A37AB9">
            <w:pPr>
              <w:pStyle w:val="a3"/>
              <w:numPr>
                <w:ilvl w:val="0"/>
                <w:numId w:val="8"/>
              </w:numPr>
              <w:spacing w:after="59"/>
            </w:pPr>
            <w:r>
              <w:t>СХ консультант, работающий в крупных международных проектах</w:t>
            </w:r>
          </w:p>
          <w:p w:rsidR="0025502A" w:rsidRPr="0025502A" w:rsidRDefault="0025502A" w:rsidP="0025502A">
            <w:pPr>
              <w:pStyle w:val="a3"/>
              <w:numPr>
                <w:ilvl w:val="0"/>
                <w:numId w:val="8"/>
              </w:numPr>
              <w:spacing w:after="27" w:line="249" w:lineRule="auto"/>
              <w:rPr>
                <w:lang w:val="en-US"/>
              </w:rPr>
            </w:pPr>
            <w:r w:rsidRPr="0025502A">
              <w:t xml:space="preserve"> </w:t>
            </w:r>
            <w:r>
              <w:t>Участник</w:t>
            </w:r>
            <w:r w:rsidRPr="0025502A">
              <w:rPr>
                <w:lang w:val="en-US"/>
              </w:rPr>
              <w:t xml:space="preserve"> </w:t>
            </w:r>
            <w:r>
              <w:t>рейтинга</w:t>
            </w:r>
            <w:r w:rsidRPr="0025502A">
              <w:rPr>
                <w:lang w:val="en-US"/>
              </w:rPr>
              <w:t xml:space="preserve"> 2020 TOP 150 Global CX Thought Leader</w:t>
            </w:r>
          </w:p>
          <w:p w:rsidR="0025502A" w:rsidRDefault="0025502A" w:rsidP="0025502A">
            <w:pPr>
              <w:pStyle w:val="a3"/>
              <w:numPr>
                <w:ilvl w:val="0"/>
                <w:numId w:val="8"/>
              </w:numPr>
              <w:spacing w:after="27" w:line="249" w:lineRule="auto"/>
            </w:pPr>
            <w:r w:rsidRPr="0025502A">
              <w:rPr>
                <w:lang w:val="en-US"/>
              </w:rPr>
              <w:t xml:space="preserve"> </w:t>
            </w:r>
            <w:r>
              <w:t>Международный сертифицированный специалист по клиентскому опыту ССХР</w:t>
            </w:r>
          </w:p>
          <w:p w:rsidR="00A37AB9" w:rsidRPr="0025502A" w:rsidRDefault="00A37AB9" w:rsidP="0025502A">
            <w:pPr>
              <w:pStyle w:val="a3"/>
              <w:numPr>
                <w:ilvl w:val="0"/>
                <w:numId w:val="8"/>
              </w:numPr>
              <w:spacing w:after="27" w:line="249" w:lineRule="auto"/>
            </w:pPr>
            <w:r>
              <w:t xml:space="preserve">К. Э. Н., </w:t>
            </w:r>
            <w:r>
              <w:rPr>
                <w:lang w:val="en-US"/>
              </w:rPr>
              <w:t>MBA</w:t>
            </w:r>
          </w:p>
          <w:p w:rsidR="0025502A" w:rsidRDefault="0025502A" w:rsidP="00990D3A">
            <w:pPr>
              <w:pStyle w:val="a3"/>
              <w:numPr>
                <w:ilvl w:val="0"/>
                <w:numId w:val="8"/>
              </w:numPr>
              <w:spacing w:after="59"/>
            </w:pPr>
            <w:r>
              <w:t xml:space="preserve"> Сертифицированный тренер международной Ассоциации Профессионалов Клиентского Опыта </w:t>
            </w:r>
            <w:r w:rsidR="00990D3A">
              <w:t>(СХРА) и преподаватель</w:t>
            </w:r>
            <w:r>
              <w:t xml:space="preserve"> </w:t>
            </w:r>
            <w:r>
              <w:rPr>
                <w:lang w:val="en-US"/>
              </w:rPr>
              <w:t>Customer</w:t>
            </w:r>
            <w:r w:rsidRPr="0025502A">
              <w:t xml:space="preserve"> </w:t>
            </w:r>
            <w:r>
              <w:rPr>
                <w:lang w:val="en-US"/>
              </w:rPr>
              <w:t>Experience</w:t>
            </w:r>
            <w:r w:rsidRPr="0025502A">
              <w:t xml:space="preserve"> </w:t>
            </w:r>
            <w:r>
              <w:rPr>
                <w:lang w:val="en-US"/>
              </w:rPr>
              <w:t>Masterclass</w:t>
            </w:r>
            <w:r w:rsidRPr="0025502A">
              <w:t xml:space="preserve"> (</w:t>
            </w:r>
            <w:r>
              <w:t>единственный в России и в Восточной Европе)</w:t>
            </w:r>
          </w:p>
          <w:p w:rsidR="00990D3A" w:rsidRDefault="00990D3A" w:rsidP="00990D3A">
            <w:pPr>
              <w:pStyle w:val="a3"/>
              <w:numPr>
                <w:ilvl w:val="0"/>
                <w:numId w:val="8"/>
              </w:numPr>
              <w:spacing w:after="59"/>
            </w:pPr>
            <w:r>
              <w:t>Член Европейского Управляющего совета Международной Ассоциации Профессионалов Клиентского Опыта</w:t>
            </w:r>
          </w:p>
          <w:p w:rsidR="00990D3A" w:rsidRPr="00990D3A" w:rsidRDefault="00990D3A" w:rsidP="00990D3A">
            <w:pPr>
              <w:pStyle w:val="a3"/>
              <w:numPr>
                <w:ilvl w:val="0"/>
                <w:numId w:val="8"/>
              </w:numPr>
              <w:spacing w:after="59"/>
            </w:pPr>
            <w:r>
              <w:t xml:space="preserve">Член Совета Директоров </w:t>
            </w:r>
            <w:r>
              <w:rPr>
                <w:lang w:val="en-US"/>
              </w:rPr>
              <w:t>Customer Institute</w:t>
            </w:r>
          </w:p>
          <w:p w:rsidR="0025502A" w:rsidRPr="0025502A" w:rsidRDefault="0025502A" w:rsidP="0025502A">
            <w:pPr>
              <w:pStyle w:val="a3"/>
              <w:numPr>
                <w:ilvl w:val="0"/>
                <w:numId w:val="8"/>
              </w:numPr>
              <w:spacing w:after="59"/>
            </w:pPr>
            <w:r>
              <w:t xml:space="preserve">Сертифицированный партнер методологии </w:t>
            </w:r>
            <w:proofErr w:type="spellStart"/>
            <w:r w:rsidRPr="0025502A">
              <w:t>Market</w:t>
            </w:r>
            <w:proofErr w:type="spellEnd"/>
            <w:r w:rsidRPr="0025502A">
              <w:t xml:space="preserve"> </w:t>
            </w:r>
            <w:proofErr w:type="spellStart"/>
            <w:r w:rsidRPr="0025502A">
              <w:t>Culture</w:t>
            </w:r>
            <w:proofErr w:type="spellEnd"/>
            <w:r w:rsidRPr="0025502A">
              <w:t xml:space="preserve"> MRI</w:t>
            </w:r>
            <w:r w:rsidRPr="0025502A">
              <w:rPr>
                <w:color w:val="777777"/>
                <w:sz w:val="21"/>
                <w:vertAlign w:val="superscript"/>
                <w:lang w:val="en-US"/>
              </w:rPr>
              <w:t>TM</w:t>
            </w:r>
            <w:r w:rsidRPr="0025502A">
              <w:rPr>
                <w:color w:val="777777"/>
                <w:sz w:val="21"/>
                <w:vertAlign w:val="superscript"/>
              </w:rPr>
              <w:t xml:space="preserve"> </w:t>
            </w:r>
            <w:r w:rsidRPr="0025502A">
              <w:t>в России и русскоговорящих странах</w:t>
            </w:r>
          </w:p>
          <w:p w:rsidR="0025502A" w:rsidRPr="00990D3A" w:rsidRDefault="0025502A" w:rsidP="00990D3A">
            <w:pPr>
              <w:pStyle w:val="a3"/>
              <w:numPr>
                <w:ilvl w:val="0"/>
                <w:numId w:val="8"/>
              </w:numPr>
              <w:spacing w:after="27" w:line="249" w:lineRule="auto"/>
            </w:pPr>
            <w:r>
              <w:t>Судья</w:t>
            </w:r>
            <w:r w:rsidRPr="0025502A">
              <w:t xml:space="preserve"> </w:t>
            </w:r>
            <w:r>
              <w:t>ведущих</w:t>
            </w:r>
            <w:r w:rsidRPr="0025502A">
              <w:t xml:space="preserve"> </w:t>
            </w:r>
            <w:r>
              <w:t>международных</w:t>
            </w:r>
            <w:r w:rsidRPr="0025502A">
              <w:t xml:space="preserve"> </w:t>
            </w:r>
            <w:r>
              <w:t>конкурсов</w:t>
            </w:r>
            <w:r w:rsidRPr="0025502A">
              <w:t xml:space="preserve"> </w:t>
            </w:r>
            <w:r>
              <w:t>по</w:t>
            </w:r>
            <w:r w:rsidRPr="0025502A">
              <w:t xml:space="preserve"> </w:t>
            </w:r>
            <w:r>
              <w:t>клиентскому</w:t>
            </w:r>
            <w:r w:rsidRPr="0025502A">
              <w:t xml:space="preserve"> </w:t>
            </w:r>
            <w:r>
              <w:t>опыту</w:t>
            </w:r>
            <w:r w:rsidRPr="0025502A">
              <w:t xml:space="preserve">: </w:t>
            </w:r>
            <w:r>
              <w:t>российского</w:t>
            </w:r>
            <w:r w:rsidRPr="0025502A">
              <w:t xml:space="preserve"> </w:t>
            </w:r>
            <w:r w:rsidRPr="0025502A">
              <w:rPr>
                <w:lang w:val="en-US"/>
              </w:rPr>
              <w:t>World</w:t>
            </w:r>
            <w:r w:rsidRPr="0025502A">
              <w:t xml:space="preserve"> </w:t>
            </w:r>
            <w:r w:rsidRPr="0025502A">
              <w:rPr>
                <w:lang w:val="en-US"/>
              </w:rPr>
              <w:t>CX</w:t>
            </w:r>
            <w:r w:rsidRPr="0025502A">
              <w:t xml:space="preserve"> </w:t>
            </w:r>
            <w:r w:rsidRPr="0025502A">
              <w:rPr>
                <w:lang w:val="en-US"/>
              </w:rPr>
              <w:t>Awards</w:t>
            </w:r>
            <w:r w:rsidRPr="0025502A">
              <w:t xml:space="preserve">, </w:t>
            </w:r>
            <w:r w:rsidRPr="0025502A">
              <w:rPr>
                <w:lang w:val="en-US"/>
              </w:rPr>
              <w:t>International</w:t>
            </w:r>
            <w:r w:rsidRPr="0025502A">
              <w:t xml:space="preserve"> </w:t>
            </w:r>
            <w:r w:rsidRPr="0025502A">
              <w:rPr>
                <w:lang w:val="en-US"/>
              </w:rPr>
              <w:t>CX</w:t>
            </w:r>
            <w:r w:rsidRPr="0025502A">
              <w:t xml:space="preserve"> </w:t>
            </w:r>
            <w:r w:rsidRPr="0025502A">
              <w:rPr>
                <w:lang w:val="en-US"/>
              </w:rPr>
              <w:t>Awards</w:t>
            </w:r>
            <w:r w:rsidRPr="0025502A">
              <w:t xml:space="preserve">, СХ </w:t>
            </w:r>
            <w:r w:rsidRPr="0025502A">
              <w:rPr>
                <w:lang w:val="en-US"/>
              </w:rPr>
              <w:t>Leader</w:t>
            </w:r>
            <w:r w:rsidRPr="0025502A">
              <w:t xml:space="preserve"> </w:t>
            </w:r>
            <w:r w:rsidRPr="0025502A">
              <w:rPr>
                <w:lang w:val="en-US"/>
              </w:rPr>
              <w:t>of</w:t>
            </w:r>
            <w:r w:rsidRPr="0025502A">
              <w:t xml:space="preserve"> </w:t>
            </w:r>
            <w:r w:rsidRPr="0025502A">
              <w:rPr>
                <w:lang w:val="en-US"/>
              </w:rPr>
              <w:t>the</w:t>
            </w:r>
            <w:r w:rsidRPr="0025502A">
              <w:t xml:space="preserve"> </w:t>
            </w:r>
            <w:r w:rsidRPr="0025502A">
              <w:rPr>
                <w:lang w:val="en-US"/>
              </w:rPr>
              <w:t>Year</w:t>
            </w:r>
            <w:r w:rsidRPr="0025502A">
              <w:t xml:space="preserve">, </w:t>
            </w:r>
            <w:r w:rsidRPr="0025502A">
              <w:rPr>
                <w:lang w:val="en-US"/>
              </w:rPr>
              <w:t>DACH</w:t>
            </w:r>
            <w:r w:rsidRPr="0025502A">
              <w:t xml:space="preserve"> </w:t>
            </w:r>
            <w:r w:rsidRPr="0025502A">
              <w:rPr>
                <w:lang w:val="en-US"/>
              </w:rPr>
              <w:t>CX</w:t>
            </w:r>
            <w:r w:rsidRPr="0025502A">
              <w:t xml:space="preserve"> </w:t>
            </w:r>
            <w:r w:rsidRPr="0025502A">
              <w:rPr>
                <w:lang w:val="en-US"/>
              </w:rPr>
              <w:t>Awards</w:t>
            </w:r>
            <w:r w:rsidRPr="0025502A">
              <w:t xml:space="preserve">, </w:t>
            </w:r>
            <w:r w:rsidRPr="0025502A">
              <w:rPr>
                <w:lang w:val="en-US"/>
              </w:rPr>
              <w:t>World</w:t>
            </w:r>
            <w:r w:rsidRPr="0025502A">
              <w:t xml:space="preserve"> </w:t>
            </w:r>
            <w:r w:rsidRPr="0025502A">
              <w:rPr>
                <w:lang w:val="en-US"/>
              </w:rPr>
              <w:t>Customer</w:t>
            </w:r>
            <w:r w:rsidRPr="0025502A">
              <w:t xml:space="preserve"> </w:t>
            </w:r>
            <w:r w:rsidRPr="0025502A">
              <w:rPr>
                <w:lang w:val="en-US"/>
              </w:rPr>
              <w:t>Centricity</w:t>
            </w:r>
            <w:r w:rsidRPr="0025502A">
              <w:t xml:space="preserve"> </w:t>
            </w:r>
            <w:r w:rsidRPr="0025502A">
              <w:rPr>
                <w:lang w:val="en-US"/>
              </w:rPr>
              <w:t>Series</w:t>
            </w:r>
            <w:r w:rsidRPr="0025502A">
              <w:t xml:space="preserve">, </w:t>
            </w:r>
            <w:r w:rsidRPr="0025502A">
              <w:rPr>
                <w:lang w:val="en-US"/>
              </w:rPr>
              <w:t>European</w:t>
            </w:r>
            <w:r w:rsidRPr="0025502A">
              <w:t xml:space="preserve"> </w:t>
            </w:r>
            <w:r w:rsidRPr="0025502A">
              <w:rPr>
                <w:lang w:val="en-US"/>
              </w:rPr>
              <w:t>CX</w:t>
            </w:r>
            <w:r w:rsidRPr="0025502A">
              <w:t xml:space="preserve"> </w:t>
            </w:r>
            <w:r w:rsidRPr="0025502A">
              <w:rPr>
                <w:lang w:val="en-US"/>
              </w:rPr>
              <w:t>Awards</w:t>
            </w:r>
          </w:p>
        </w:tc>
      </w:tr>
    </w:tbl>
    <w:p w:rsidR="00297D99" w:rsidRPr="00990D3A" w:rsidRDefault="00011118" w:rsidP="00A37AB9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93C4757" wp14:editId="5889AFDE">
            <wp:simplePos x="0" y="0"/>
            <wp:positionH relativeFrom="margin">
              <wp:posOffset>4606925</wp:posOffset>
            </wp:positionH>
            <wp:positionV relativeFrom="paragraph">
              <wp:posOffset>144145</wp:posOffset>
            </wp:positionV>
            <wp:extent cx="1466850" cy="99314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thinker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4D" w:rsidRDefault="00A37AB9" w:rsidP="00990D3A">
      <w:pPr>
        <w:spacing w:after="0"/>
      </w:pPr>
      <w:r>
        <w:rPr>
          <w:b/>
          <w:color w:val="777777"/>
          <w:sz w:val="32"/>
        </w:rPr>
        <w:t>Публичные выступления</w:t>
      </w:r>
      <w:r w:rsidR="00BD4175">
        <w:rPr>
          <w:b/>
          <w:color w:val="777777"/>
          <w:sz w:val="32"/>
        </w:rPr>
        <w:t xml:space="preserve">: </w:t>
      </w:r>
    </w:p>
    <w:p w:rsidR="00EE24E4" w:rsidRPr="00EE24E4" w:rsidRDefault="00EE24E4">
      <w:pPr>
        <w:numPr>
          <w:ilvl w:val="0"/>
          <w:numId w:val="2"/>
        </w:numPr>
        <w:spacing w:after="27" w:line="249" w:lineRule="auto"/>
        <w:ind w:hanging="360"/>
        <w:rPr>
          <w:color w:val="777777"/>
          <w:sz w:val="21"/>
        </w:rPr>
      </w:pPr>
      <w:r w:rsidRPr="00EE24E4">
        <w:rPr>
          <w:color w:val="777777"/>
          <w:sz w:val="21"/>
        </w:rPr>
        <w:t xml:space="preserve">E3 </w:t>
      </w:r>
      <w:proofErr w:type="spellStart"/>
      <w:r w:rsidRPr="00EE24E4">
        <w:rPr>
          <w:color w:val="777777"/>
          <w:sz w:val="21"/>
        </w:rPr>
        <w:t>Forum</w:t>
      </w:r>
      <w:proofErr w:type="spellEnd"/>
      <w:r w:rsidRPr="00EE24E4">
        <w:rPr>
          <w:color w:val="777777"/>
          <w:sz w:val="21"/>
        </w:rPr>
        <w:t xml:space="preserve"> (</w:t>
      </w:r>
      <w:r w:rsidR="00A37AB9">
        <w:rPr>
          <w:color w:val="777777"/>
          <w:sz w:val="21"/>
        </w:rPr>
        <w:t>Саудовская Аравия</w:t>
      </w:r>
      <w:r w:rsidRPr="00EE24E4">
        <w:rPr>
          <w:color w:val="777777"/>
          <w:sz w:val="21"/>
        </w:rPr>
        <w:t>)</w:t>
      </w:r>
    </w:p>
    <w:p w:rsidR="00943B4D" w:rsidRPr="00990D3A" w:rsidRDefault="00BD4175">
      <w:pPr>
        <w:numPr>
          <w:ilvl w:val="0"/>
          <w:numId w:val="2"/>
        </w:numPr>
        <w:spacing w:after="27" w:line="249" w:lineRule="auto"/>
        <w:ind w:hanging="360"/>
      </w:pPr>
      <w:r>
        <w:rPr>
          <w:color w:val="777777"/>
          <w:sz w:val="21"/>
        </w:rPr>
        <w:t>Experia Summit (</w:t>
      </w:r>
      <w:r w:rsidR="00A37AB9">
        <w:rPr>
          <w:color w:val="777777"/>
          <w:sz w:val="21"/>
        </w:rPr>
        <w:t>Швеция)</w:t>
      </w:r>
    </w:p>
    <w:p w:rsidR="00990D3A" w:rsidRPr="00990D3A" w:rsidRDefault="00990D3A">
      <w:pPr>
        <w:numPr>
          <w:ilvl w:val="0"/>
          <w:numId w:val="2"/>
        </w:numPr>
        <w:spacing w:after="27" w:line="249" w:lineRule="auto"/>
        <w:ind w:hanging="360"/>
      </w:pPr>
      <w:r>
        <w:rPr>
          <w:color w:val="777777"/>
          <w:sz w:val="21"/>
          <w:lang w:val="en-US"/>
        </w:rPr>
        <w:t>German Speakers Association (</w:t>
      </w:r>
      <w:r>
        <w:rPr>
          <w:color w:val="777777"/>
          <w:sz w:val="21"/>
        </w:rPr>
        <w:t>Германия)</w:t>
      </w:r>
    </w:p>
    <w:p w:rsidR="00990D3A" w:rsidRDefault="00990D3A">
      <w:pPr>
        <w:numPr>
          <w:ilvl w:val="0"/>
          <w:numId w:val="2"/>
        </w:numPr>
        <w:spacing w:after="27" w:line="249" w:lineRule="auto"/>
        <w:ind w:hanging="360"/>
      </w:pPr>
      <w:r>
        <w:rPr>
          <w:color w:val="777777"/>
          <w:sz w:val="21"/>
          <w:lang w:val="en-US"/>
        </w:rPr>
        <w:t>CX Day Colombia (</w:t>
      </w:r>
      <w:r>
        <w:rPr>
          <w:color w:val="777777"/>
          <w:sz w:val="21"/>
        </w:rPr>
        <w:t>Колумбия)</w:t>
      </w:r>
    </w:p>
    <w:p w:rsidR="00943B4D" w:rsidRPr="00A37AB9" w:rsidRDefault="00BD4175">
      <w:pPr>
        <w:numPr>
          <w:ilvl w:val="0"/>
          <w:numId w:val="2"/>
        </w:numPr>
        <w:spacing w:after="27" w:line="249" w:lineRule="auto"/>
        <w:ind w:hanging="360"/>
        <w:rPr>
          <w:lang w:val="en-US"/>
        </w:rPr>
      </w:pPr>
      <w:proofErr w:type="spellStart"/>
      <w:r w:rsidRPr="00297D99">
        <w:rPr>
          <w:color w:val="777777"/>
          <w:sz w:val="21"/>
          <w:lang w:val="en-US"/>
        </w:rPr>
        <w:t>eCommerce</w:t>
      </w:r>
      <w:proofErr w:type="spellEnd"/>
      <w:r w:rsidRPr="00297D99">
        <w:rPr>
          <w:color w:val="777777"/>
          <w:sz w:val="21"/>
          <w:lang w:val="en-US"/>
        </w:rPr>
        <w:t xml:space="preserve"> </w:t>
      </w:r>
      <w:proofErr w:type="spellStart"/>
      <w:r w:rsidRPr="00297D99">
        <w:rPr>
          <w:color w:val="777777"/>
          <w:sz w:val="21"/>
          <w:lang w:val="en-US"/>
        </w:rPr>
        <w:t>WorldWide</w:t>
      </w:r>
      <w:proofErr w:type="spellEnd"/>
      <w:r w:rsidRPr="00297D99">
        <w:rPr>
          <w:color w:val="777777"/>
          <w:sz w:val="21"/>
          <w:lang w:val="en-US"/>
        </w:rPr>
        <w:t xml:space="preserve"> Cross Border Summit (</w:t>
      </w:r>
      <w:r w:rsidR="00A37AB9">
        <w:rPr>
          <w:color w:val="777777"/>
          <w:sz w:val="21"/>
        </w:rPr>
        <w:t>Великобритания</w:t>
      </w:r>
      <w:r w:rsidRPr="00297D99">
        <w:rPr>
          <w:color w:val="777777"/>
          <w:sz w:val="21"/>
          <w:lang w:val="en-US"/>
        </w:rPr>
        <w:t xml:space="preserve">) </w:t>
      </w:r>
    </w:p>
    <w:p w:rsidR="00A37AB9" w:rsidRDefault="00A37AB9" w:rsidP="00A37AB9">
      <w:pPr>
        <w:numPr>
          <w:ilvl w:val="0"/>
          <w:numId w:val="2"/>
        </w:numPr>
        <w:spacing w:after="27" w:line="249" w:lineRule="auto"/>
        <w:ind w:hanging="360"/>
        <w:rPr>
          <w:color w:val="777777"/>
          <w:sz w:val="21"/>
          <w:lang w:val="en-US"/>
        </w:rPr>
      </w:pPr>
      <w:r>
        <w:rPr>
          <w:color w:val="777777"/>
          <w:sz w:val="21"/>
        </w:rPr>
        <w:t>Онлайн-конференция</w:t>
      </w:r>
      <w:r w:rsidRPr="00A37AB9">
        <w:rPr>
          <w:color w:val="777777"/>
          <w:sz w:val="21"/>
          <w:lang w:val="en-US"/>
        </w:rPr>
        <w:t xml:space="preserve"> </w:t>
      </w:r>
      <w:r w:rsidRPr="00011118">
        <w:rPr>
          <w:color w:val="777777"/>
          <w:sz w:val="21"/>
          <w:lang w:val="en-US"/>
        </w:rPr>
        <w:t>Ultimate</w:t>
      </w:r>
      <w:r>
        <w:rPr>
          <w:color w:val="777777"/>
          <w:sz w:val="21"/>
          <w:lang w:val="en-US"/>
        </w:rPr>
        <w:t>.ai Live Event</w:t>
      </w:r>
    </w:p>
    <w:p w:rsidR="00A37AB9" w:rsidRPr="00A37AB9" w:rsidRDefault="00A37AB9" w:rsidP="00A37AB9">
      <w:pPr>
        <w:numPr>
          <w:ilvl w:val="0"/>
          <w:numId w:val="2"/>
        </w:numPr>
        <w:spacing w:after="27" w:line="249" w:lineRule="auto"/>
        <w:ind w:hanging="360"/>
        <w:rPr>
          <w:color w:val="777777"/>
          <w:sz w:val="21"/>
        </w:rPr>
      </w:pPr>
      <w:r>
        <w:rPr>
          <w:color w:val="777777"/>
          <w:sz w:val="21"/>
          <w:lang w:val="en-US"/>
        </w:rPr>
        <w:t>CXPA</w:t>
      </w:r>
      <w:r w:rsidRPr="00A37AB9">
        <w:rPr>
          <w:color w:val="777777"/>
          <w:sz w:val="21"/>
        </w:rPr>
        <w:t xml:space="preserve"> </w:t>
      </w:r>
      <w:r>
        <w:rPr>
          <w:color w:val="777777"/>
          <w:sz w:val="21"/>
          <w:lang w:val="en-US"/>
        </w:rPr>
        <w:t>CX</w:t>
      </w:r>
      <w:r w:rsidRPr="00A37AB9">
        <w:rPr>
          <w:color w:val="777777"/>
          <w:sz w:val="21"/>
        </w:rPr>
        <w:t xml:space="preserve"> </w:t>
      </w:r>
      <w:r>
        <w:rPr>
          <w:color w:val="777777"/>
          <w:sz w:val="21"/>
          <w:lang w:val="en-US"/>
        </w:rPr>
        <w:t>Global</w:t>
      </w:r>
      <w:r w:rsidRPr="00A37AB9">
        <w:rPr>
          <w:color w:val="777777"/>
          <w:sz w:val="21"/>
        </w:rPr>
        <w:t xml:space="preserve"> </w:t>
      </w:r>
      <w:r>
        <w:rPr>
          <w:color w:val="777777"/>
          <w:sz w:val="21"/>
          <w:lang w:val="en-US"/>
        </w:rPr>
        <w:t>Day</w:t>
      </w:r>
      <w:r w:rsidRPr="00A37AB9">
        <w:rPr>
          <w:color w:val="777777"/>
          <w:sz w:val="21"/>
        </w:rPr>
        <w:t xml:space="preserve"> (</w:t>
      </w:r>
      <w:r>
        <w:rPr>
          <w:color w:val="777777"/>
          <w:sz w:val="21"/>
        </w:rPr>
        <w:t>Швейцари</w:t>
      </w:r>
      <w:r w:rsidRPr="00A37AB9">
        <w:rPr>
          <w:color w:val="777777"/>
          <w:sz w:val="21"/>
        </w:rPr>
        <w:t xml:space="preserve">я, </w:t>
      </w:r>
      <w:r>
        <w:rPr>
          <w:color w:val="777777"/>
          <w:sz w:val="21"/>
        </w:rPr>
        <w:t>Россия)</w:t>
      </w:r>
    </w:p>
    <w:p w:rsidR="00943B4D" w:rsidRPr="00990D3A" w:rsidRDefault="00A37AB9" w:rsidP="00297D99">
      <w:pPr>
        <w:numPr>
          <w:ilvl w:val="0"/>
          <w:numId w:val="2"/>
        </w:numPr>
        <w:spacing w:after="97" w:line="249" w:lineRule="auto"/>
        <w:ind w:hanging="360"/>
      </w:pPr>
      <w:r>
        <w:rPr>
          <w:color w:val="777777"/>
          <w:sz w:val="21"/>
        </w:rPr>
        <w:t xml:space="preserve">Открывающий спикер Форума </w:t>
      </w:r>
      <w:r>
        <w:rPr>
          <w:color w:val="777777"/>
          <w:sz w:val="21"/>
          <w:lang w:val="en-US"/>
        </w:rPr>
        <w:t>CX</w:t>
      </w:r>
      <w:r w:rsidRPr="00A37AB9">
        <w:rPr>
          <w:color w:val="777777"/>
          <w:sz w:val="21"/>
        </w:rPr>
        <w:t xml:space="preserve"> </w:t>
      </w:r>
      <w:r>
        <w:rPr>
          <w:color w:val="777777"/>
          <w:sz w:val="21"/>
          <w:lang w:val="en-US"/>
        </w:rPr>
        <w:t>World</w:t>
      </w:r>
      <w:r w:rsidR="00BD4175" w:rsidRPr="00A37AB9">
        <w:rPr>
          <w:color w:val="777777"/>
          <w:sz w:val="21"/>
        </w:rPr>
        <w:t xml:space="preserve"> 2019</w:t>
      </w:r>
      <w:r w:rsidR="00EE24E4" w:rsidRPr="00A37AB9">
        <w:rPr>
          <w:color w:val="777777"/>
          <w:sz w:val="21"/>
        </w:rPr>
        <w:t>, 2020, 2021</w:t>
      </w:r>
      <w:r w:rsidRPr="00A37AB9">
        <w:rPr>
          <w:color w:val="777777"/>
          <w:sz w:val="21"/>
        </w:rPr>
        <w:t>, 2022</w:t>
      </w:r>
      <w:r w:rsidR="00BD4175" w:rsidRPr="00A37AB9">
        <w:rPr>
          <w:color w:val="777777"/>
          <w:sz w:val="21"/>
        </w:rPr>
        <w:t xml:space="preserve"> (</w:t>
      </w:r>
      <w:r>
        <w:rPr>
          <w:color w:val="777777"/>
          <w:sz w:val="21"/>
        </w:rPr>
        <w:t>Москва</w:t>
      </w:r>
      <w:r w:rsidR="00BD4175" w:rsidRPr="00A37AB9">
        <w:rPr>
          <w:color w:val="777777"/>
          <w:sz w:val="21"/>
        </w:rPr>
        <w:t xml:space="preserve">) </w:t>
      </w:r>
    </w:p>
    <w:p w:rsidR="00990D3A" w:rsidRPr="00A37AB9" w:rsidRDefault="00990D3A" w:rsidP="00297D99">
      <w:pPr>
        <w:numPr>
          <w:ilvl w:val="0"/>
          <w:numId w:val="2"/>
        </w:numPr>
        <w:spacing w:after="97" w:line="249" w:lineRule="auto"/>
        <w:ind w:hanging="360"/>
      </w:pPr>
      <w:r>
        <w:rPr>
          <w:color w:val="777777"/>
          <w:sz w:val="21"/>
        </w:rPr>
        <w:t>Форумы и конференции по клиентскому опыту в Москве, Санкт-Петербурге, Новосибирске, Владивостоке</w:t>
      </w:r>
    </w:p>
    <w:p w:rsidR="00A37AB9" w:rsidRPr="00A37AB9" w:rsidRDefault="00A37AB9" w:rsidP="00A37AB9">
      <w:pPr>
        <w:spacing w:after="97" w:line="249" w:lineRule="auto"/>
        <w:ind w:left="360"/>
      </w:pPr>
    </w:p>
    <w:p w:rsidR="00297D99" w:rsidRPr="00A37AB9" w:rsidRDefault="00A37AB9" w:rsidP="00BD4175">
      <w:pPr>
        <w:spacing w:after="56"/>
        <w:ind w:left="10" w:hanging="10"/>
        <w:rPr>
          <w:color w:val="777777"/>
          <w:sz w:val="21"/>
        </w:rPr>
      </w:pPr>
      <w:r>
        <w:rPr>
          <w:b/>
          <w:color w:val="777777"/>
          <w:sz w:val="32"/>
        </w:rPr>
        <w:t>Публикации</w:t>
      </w:r>
      <w:r w:rsidR="00BD4175" w:rsidRPr="00A37AB9">
        <w:rPr>
          <w:b/>
          <w:color w:val="777777"/>
          <w:sz w:val="32"/>
        </w:rPr>
        <w:t>:</w:t>
      </w:r>
      <w:r w:rsidR="00BD4175" w:rsidRPr="00A37AB9">
        <w:rPr>
          <w:color w:val="777777"/>
          <w:sz w:val="21"/>
        </w:rPr>
        <w:t xml:space="preserve"> </w:t>
      </w:r>
    </w:p>
    <w:p w:rsidR="00297D99" w:rsidRPr="00A37AB9" w:rsidRDefault="00A37AB9">
      <w:pPr>
        <w:spacing w:after="56"/>
        <w:ind w:left="10" w:hanging="10"/>
      </w:pPr>
      <w:r>
        <w:t>Соавтор</w:t>
      </w:r>
      <w:r w:rsidRPr="00A37AB9">
        <w:t xml:space="preserve"> </w:t>
      </w:r>
      <w:r>
        <w:t>международных</w:t>
      </w:r>
      <w:r w:rsidRPr="00A37AB9">
        <w:t xml:space="preserve"> </w:t>
      </w:r>
      <w:r>
        <w:t>бестселлеров</w:t>
      </w:r>
      <w:r w:rsidRPr="00A37AB9">
        <w:t xml:space="preserve"> </w:t>
      </w:r>
      <w:r>
        <w:rPr>
          <w:lang w:val="en-US"/>
        </w:rPr>
        <w:t>Amazon</w:t>
      </w:r>
      <w:r w:rsidRPr="00A37AB9">
        <w:t xml:space="preserve"> «</w:t>
      </w:r>
      <w:r>
        <w:rPr>
          <w:lang w:val="en-US"/>
        </w:rPr>
        <w:t>Customer</w:t>
      </w:r>
      <w:r w:rsidRPr="00A37AB9">
        <w:t xml:space="preserve"> </w:t>
      </w:r>
      <w:r>
        <w:rPr>
          <w:lang w:val="en-US"/>
        </w:rPr>
        <w:t>Experience</w:t>
      </w:r>
      <w:r w:rsidRPr="00A37AB9">
        <w:t xml:space="preserve">» </w:t>
      </w:r>
      <w:r>
        <w:t>и</w:t>
      </w:r>
      <w:r w:rsidRPr="00A37AB9">
        <w:t xml:space="preserve"> «</w:t>
      </w:r>
      <w:r>
        <w:rPr>
          <w:lang w:val="en-US"/>
        </w:rPr>
        <w:t>Customer</w:t>
      </w:r>
      <w:r w:rsidRPr="00A37AB9">
        <w:t xml:space="preserve"> </w:t>
      </w:r>
      <w:r>
        <w:rPr>
          <w:lang w:val="en-US"/>
        </w:rPr>
        <w:t>Experience</w:t>
      </w:r>
      <w:r w:rsidRPr="00A37AB9">
        <w:t xml:space="preserve"> </w:t>
      </w:r>
      <w:r>
        <w:rPr>
          <w:lang w:val="en-US"/>
        </w:rPr>
        <w:t>II</w:t>
      </w:r>
      <w:r w:rsidRPr="00A37AB9">
        <w:t xml:space="preserve">» </w:t>
      </w:r>
      <w:r>
        <w:t>в</w:t>
      </w:r>
      <w:r w:rsidRPr="00A37AB9">
        <w:t xml:space="preserve"> </w:t>
      </w:r>
      <w:r>
        <w:t>категории</w:t>
      </w:r>
      <w:r w:rsidRPr="00A37AB9">
        <w:t xml:space="preserve"> «</w:t>
      </w:r>
      <w:r>
        <w:t>клиентский</w:t>
      </w:r>
      <w:r w:rsidRPr="00A37AB9">
        <w:t xml:space="preserve"> </w:t>
      </w:r>
      <w:r>
        <w:t>опыт</w:t>
      </w:r>
      <w:r w:rsidRPr="00A37AB9">
        <w:t xml:space="preserve">» </w:t>
      </w:r>
      <w:r>
        <w:t>в</w:t>
      </w:r>
      <w:r w:rsidRPr="00A37AB9">
        <w:t xml:space="preserve"> </w:t>
      </w:r>
      <w:r>
        <w:t>США</w:t>
      </w:r>
      <w:r w:rsidRPr="00A37AB9">
        <w:t xml:space="preserve">, </w:t>
      </w:r>
      <w:r>
        <w:t>Великобритании</w:t>
      </w:r>
      <w:r w:rsidRPr="00A37AB9">
        <w:t xml:space="preserve">, </w:t>
      </w:r>
      <w:r>
        <w:t>Канаде</w:t>
      </w:r>
      <w:r w:rsidRPr="00A37AB9">
        <w:t xml:space="preserve"> </w:t>
      </w:r>
      <w:r>
        <w:t>и</w:t>
      </w:r>
      <w:r w:rsidRPr="00A37AB9">
        <w:t xml:space="preserve"> </w:t>
      </w:r>
      <w:r>
        <w:t>Мексике</w:t>
      </w:r>
    </w:p>
    <w:p w:rsidR="00943B4D" w:rsidRPr="00A37AB9" w:rsidRDefault="00BD4175" w:rsidP="00297D99">
      <w:pPr>
        <w:spacing w:after="0" w:line="249" w:lineRule="auto"/>
        <w:ind w:left="10" w:hanging="10"/>
      </w:pPr>
      <w:r w:rsidRPr="00A37AB9">
        <w:rPr>
          <w:color w:val="777777"/>
          <w:sz w:val="21"/>
        </w:rPr>
        <w:t xml:space="preserve"> </w:t>
      </w:r>
    </w:p>
    <w:p w:rsidR="00943B4D" w:rsidRPr="00A37AB9" w:rsidRDefault="00A37AB9">
      <w:pPr>
        <w:spacing w:after="0"/>
        <w:ind w:left="2397"/>
        <w:jc w:val="center"/>
      </w:pPr>
      <w:r>
        <w:rPr>
          <w:noProof/>
          <w:color w:val="777777"/>
          <w:sz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5340ED2" wp14:editId="19298B46">
            <wp:simplePos x="0" y="0"/>
            <wp:positionH relativeFrom="margin">
              <wp:posOffset>3670300</wp:posOffset>
            </wp:positionH>
            <wp:positionV relativeFrom="paragraph">
              <wp:posOffset>464185</wp:posOffset>
            </wp:positionV>
            <wp:extent cx="248031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01" y="21365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_front_and_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BA052DE" wp14:editId="7097D873">
            <wp:simplePos x="0" y="0"/>
            <wp:positionH relativeFrom="page">
              <wp:posOffset>958850</wp:posOffset>
            </wp:positionH>
            <wp:positionV relativeFrom="paragraph">
              <wp:posOffset>110490</wp:posOffset>
            </wp:positionV>
            <wp:extent cx="3136900" cy="1778000"/>
            <wp:effectExtent l="0" t="0" r="635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75" w:rsidRPr="00A37AB9">
        <w:rPr>
          <w:color w:val="777777"/>
          <w:sz w:val="21"/>
        </w:rPr>
        <w:t xml:space="preserve"> </w:t>
      </w:r>
    </w:p>
    <w:sectPr w:rsidR="00943B4D" w:rsidRPr="00A37AB9" w:rsidSect="00A37AB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AA3"/>
    <w:multiLevelType w:val="hybridMultilevel"/>
    <w:tmpl w:val="2190ECF0"/>
    <w:lvl w:ilvl="0" w:tplc="328A654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76D30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D4981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EA4D1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A89FC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EE752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1623E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28CB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50DC0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05294"/>
    <w:multiLevelType w:val="hybridMultilevel"/>
    <w:tmpl w:val="9BAA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30D7B"/>
    <w:multiLevelType w:val="hybridMultilevel"/>
    <w:tmpl w:val="9AECC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D6471"/>
    <w:multiLevelType w:val="hybridMultilevel"/>
    <w:tmpl w:val="0C94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A53"/>
    <w:multiLevelType w:val="hybridMultilevel"/>
    <w:tmpl w:val="177C6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07665"/>
    <w:multiLevelType w:val="hybridMultilevel"/>
    <w:tmpl w:val="91AE4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D750A"/>
    <w:multiLevelType w:val="hybridMultilevel"/>
    <w:tmpl w:val="B426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FB3765"/>
    <w:multiLevelType w:val="hybridMultilevel"/>
    <w:tmpl w:val="CA86F706"/>
    <w:lvl w:ilvl="0" w:tplc="4C32AE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EF06">
      <w:start w:val="1"/>
      <w:numFmt w:val="bullet"/>
      <w:lvlText w:val="o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DC0D0C">
      <w:start w:val="1"/>
      <w:numFmt w:val="bullet"/>
      <w:lvlText w:val="▪"/>
      <w:lvlJc w:val="left"/>
      <w:pPr>
        <w:ind w:left="5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72AC3E">
      <w:start w:val="1"/>
      <w:numFmt w:val="bullet"/>
      <w:lvlText w:val="•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56E4F2">
      <w:start w:val="1"/>
      <w:numFmt w:val="bullet"/>
      <w:lvlText w:val="o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4A609E">
      <w:start w:val="1"/>
      <w:numFmt w:val="bullet"/>
      <w:lvlText w:val="▪"/>
      <w:lvlJc w:val="left"/>
      <w:pPr>
        <w:ind w:left="7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7C5BE8">
      <w:start w:val="1"/>
      <w:numFmt w:val="bullet"/>
      <w:lvlText w:val="•"/>
      <w:lvlJc w:val="left"/>
      <w:pPr>
        <w:ind w:left="7942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B8B01A">
      <w:start w:val="1"/>
      <w:numFmt w:val="bullet"/>
      <w:lvlText w:val="o"/>
      <w:lvlJc w:val="left"/>
      <w:pPr>
        <w:ind w:left="8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D6C528">
      <w:start w:val="1"/>
      <w:numFmt w:val="bullet"/>
      <w:lvlText w:val="▪"/>
      <w:lvlJc w:val="left"/>
      <w:pPr>
        <w:ind w:left="9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D"/>
    <w:rsid w:val="00011118"/>
    <w:rsid w:val="00015EA4"/>
    <w:rsid w:val="0025502A"/>
    <w:rsid w:val="00297D99"/>
    <w:rsid w:val="00844BEC"/>
    <w:rsid w:val="00943B4D"/>
    <w:rsid w:val="00990D3A"/>
    <w:rsid w:val="00A37AB9"/>
    <w:rsid w:val="00BD4175"/>
    <w:rsid w:val="00DB4BB9"/>
    <w:rsid w:val="00E14B7B"/>
    <w:rsid w:val="00E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7ACA"/>
  <w15:docId w15:val="{6BCB1F48-1BF2-496C-A5ED-DD38635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99"/>
    <w:pPr>
      <w:ind w:left="720"/>
      <w:contextualSpacing/>
    </w:pPr>
  </w:style>
  <w:style w:type="table" w:styleId="a4">
    <w:name w:val="Table Grid"/>
    <w:basedOn w:val="a1"/>
    <w:uiPriority w:val="39"/>
    <w:rsid w:val="002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Olga Guseva</cp:lastModifiedBy>
  <cp:revision>2</cp:revision>
  <dcterms:created xsi:type="dcterms:W3CDTF">2023-12-28T11:32:00Z</dcterms:created>
  <dcterms:modified xsi:type="dcterms:W3CDTF">2023-12-28T11:32:00Z</dcterms:modified>
</cp:coreProperties>
</file>