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4D" w:rsidRDefault="00BD4175" w:rsidP="00DB4BB9">
      <w:pPr>
        <w:spacing w:after="102"/>
        <w:ind w:left="10" w:hanging="1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436574F8" wp14:editId="264525D6">
            <wp:simplePos x="0" y="0"/>
            <wp:positionH relativeFrom="column">
              <wp:posOffset>-477520</wp:posOffset>
            </wp:positionH>
            <wp:positionV relativeFrom="paragraph">
              <wp:posOffset>0</wp:posOffset>
            </wp:positionV>
            <wp:extent cx="2533650" cy="3117850"/>
            <wp:effectExtent l="0" t="0" r="0" b="635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777777"/>
          <w:sz w:val="32"/>
        </w:rPr>
        <w:t>OLGA GUSEVA</w:t>
      </w:r>
    </w:p>
    <w:p w:rsidR="00EE24E4" w:rsidRPr="00BB79A7" w:rsidRDefault="00DB4BB9" w:rsidP="00BB79A7">
      <w:pPr>
        <w:pStyle w:val="a3"/>
        <w:numPr>
          <w:ilvl w:val="0"/>
          <w:numId w:val="9"/>
        </w:numPr>
        <w:spacing w:after="59"/>
        <w:rPr>
          <w:lang w:val="en-US"/>
        </w:rPr>
      </w:pPr>
      <w:r w:rsidRPr="00BB79A7">
        <w:rPr>
          <w:color w:val="777777"/>
          <w:sz w:val="21"/>
          <w:lang w:val="en-US"/>
        </w:rPr>
        <w:t>Co-a</w:t>
      </w:r>
      <w:r w:rsidR="00EE24E4" w:rsidRPr="00BB79A7">
        <w:rPr>
          <w:color w:val="777777"/>
          <w:sz w:val="21"/>
          <w:lang w:val="en-US"/>
        </w:rPr>
        <w:t xml:space="preserve">uthor of </w:t>
      </w:r>
      <w:r w:rsidR="00C063B9" w:rsidRPr="00BB79A7">
        <w:rPr>
          <w:color w:val="777777"/>
          <w:sz w:val="21"/>
          <w:lang w:val="en-US"/>
        </w:rPr>
        <w:t xml:space="preserve">2 </w:t>
      </w:r>
      <w:r w:rsidR="00EE24E4" w:rsidRPr="00BB79A7">
        <w:rPr>
          <w:color w:val="777777"/>
          <w:sz w:val="21"/>
          <w:lang w:val="en-US"/>
        </w:rPr>
        <w:t xml:space="preserve">international bestsellers, blogger, keynote speaker, consultant </w:t>
      </w:r>
    </w:p>
    <w:p w:rsidR="00943B4D" w:rsidRPr="00BB79A7" w:rsidRDefault="00BD4175" w:rsidP="00BB79A7">
      <w:pPr>
        <w:pStyle w:val="a3"/>
        <w:numPr>
          <w:ilvl w:val="0"/>
          <w:numId w:val="9"/>
        </w:numPr>
        <w:spacing w:after="11" w:line="265" w:lineRule="auto"/>
        <w:rPr>
          <w:lang w:val="en-US"/>
        </w:rPr>
      </w:pPr>
      <w:r w:rsidRPr="00BB79A7">
        <w:rPr>
          <w:color w:val="777777"/>
          <w:sz w:val="21"/>
          <w:lang w:val="en-US"/>
        </w:rPr>
        <w:t>Managi</w:t>
      </w:r>
      <w:r w:rsidR="00755291" w:rsidRPr="00BB79A7">
        <w:rPr>
          <w:color w:val="777777"/>
          <w:sz w:val="21"/>
          <w:lang w:val="en-US"/>
        </w:rPr>
        <w:t>ng partner of Integria Consult</w:t>
      </w:r>
    </w:p>
    <w:p w:rsidR="00297D99" w:rsidRPr="00BB79A7" w:rsidRDefault="00297D99" w:rsidP="00BB79A7">
      <w:pPr>
        <w:pStyle w:val="a3"/>
        <w:numPr>
          <w:ilvl w:val="0"/>
          <w:numId w:val="9"/>
        </w:numPr>
        <w:spacing w:after="27" w:line="249" w:lineRule="auto"/>
        <w:rPr>
          <w:lang w:val="en-US"/>
        </w:rPr>
      </w:pPr>
      <w:r w:rsidRPr="00BB79A7">
        <w:rPr>
          <w:color w:val="777777"/>
          <w:sz w:val="21"/>
          <w:lang w:val="en-US"/>
        </w:rPr>
        <w:t xml:space="preserve">2020 TOP 150 </w:t>
      </w:r>
      <w:r w:rsidR="00BD4175" w:rsidRPr="00BB79A7">
        <w:rPr>
          <w:color w:val="777777"/>
          <w:sz w:val="21"/>
          <w:lang w:val="en-US"/>
        </w:rPr>
        <w:t>Global CX Thought Leader</w:t>
      </w:r>
    </w:p>
    <w:p w:rsidR="00943B4D" w:rsidRPr="00BB79A7" w:rsidRDefault="00BD4175" w:rsidP="00BB79A7">
      <w:pPr>
        <w:pStyle w:val="a3"/>
        <w:numPr>
          <w:ilvl w:val="0"/>
          <w:numId w:val="9"/>
        </w:numPr>
        <w:spacing w:after="27" w:line="249" w:lineRule="auto"/>
        <w:rPr>
          <w:lang w:val="en-US"/>
        </w:rPr>
      </w:pPr>
      <w:r w:rsidRPr="00BB79A7">
        <w:rPr>
          <w:color w:val="777777"/>
          <w:sz w:val="21"/>
          <w:lang w:val="en-US"/>
        </w:rPr>
        <w:t>CXPA recognized trainer</w:t>
      </w:r>
      <w:r w:rsidR="00297D99" w:rsidRPr="00BB79A7">
        <w:rPr>
          <w:color w:val="777777"/>
          <w:sz w:val="21"/>
          <w:lang w:val="en-US"/>
        </w:rPr>
        <w:t xml:space="preserve"> (one of the few in the world, the only in Eastern Europe)</w:t>
      </w:r>
      <w:r w:rsidRPr="00BB79A7">
        <w:rPr>
          <w:color w:val="777777"/>
          <w:sz w:val="21"/>
          <w:lang w:val="en-US"/>
        </w:rPr>
        <w:t xml:space="preserve">, </w:t>
      </w:r>
      <w:r w:rsidR="00EE24E4" w:rsidRPr="00BB79A7">
        <w:rPr>
          <w:color w:val="777777"/>
          <w:sz w:val="21"/>
          <w:lang w:val="en-US"/>
        </w:rPr>
        <w:t>trainer</w:t>
      </w:r>
      <w:r w:rsidR="00297D99" w:rsidRPr="00BB79A7">
        <w:rPr>
          <w:color w:val="777777"/>
          <w:sz w:val="21"/>
          <w:lang w:val="en-US"/>
        </w:rPr>
        <w:t xml:space="preserve"> of the International Customer </w:t>
      </w:r>
      <w:r w:rsidRPr="00BB79A7">
        <w:rPr>
          <w:color w:val="777777"/>
          <w:sz w:val="21"/>
          <w:lang w:val="en-US"/>
        </w:rPr>
        <w:t xml:space="preserve">Experience Masterclass in Russia </w:t>
      </w:r>
      <w:r w:rsidR="00EE24E4" w:rsidRPr="00BB79A7">
        <w:rPr>
          <w:color w:val="777777"/>
          <w:sz w:val="21"/>
          <w:lang w:val="en-US"/>
        </w:rPr>
        <w:t>and Europe</w:t>
      </w:r>
    </w:p>
    <w:p w:rsidR="00943B4D" w:rsidRPr="00BB79A7" w:rsidRDefault="00BD4175" w:rsidP="00BB79A7">
      <w:pPr>
        <w:pStyle w:val="a3"/>
        <w:numPr>
          <w:ilvl w:val="0"/>
          <w:numId w:val="9"/>
        </w:numPr>
        <w:spacing w:after="27" w:line="249" w:lineRule="auto"/>
        <w:rPr>
          <w:lang w:val="en-US"/>
        </w:rPr>
      </w:pPr>
      <w:r w:rsidRPr="00BB79A7">
        <w:rPr>
          <w:color w:val="777777"/>
          <w:sz w:val="21"/>
          <w:lang w:val="en-US"/>
        </w:rPr>
        <w:t xml:space="preserve">Member of EEC, international senior-level CX consultancy group </w:t>
      </w:r>
    </w:p>
    <w:p w:rsidR="00943B4D" w:rsidRPr="00BB79A7" w:rsidRDefault="00BD4175" w:rsidP="00BB79A7">
      <w:pPr>
        <w:pStyle w:val="a3"/>
        <w:numPr>
          <w:ilvl w:val="0"/>
          <w:numId w:val="9"/>
        </w:numPr>
        <w:spacing w:after="6"/>
        <w:rPr>
          <w:lang w:val="en-US"/>
        </w:rPr>
      </w:pPr>
      <w:r w:rsidRPr="00BB79A7">
        <w:rPr>
          <w:color w:val="777777"/>
          <w:sz w:val="21"/>
          <w:lang w:val="en-US"/>
        </w:rPr>
        <w:t>Market Culture MRI</w:t>
      </w:r>
      <w:r w:rsidRPr="00BB79A7">
        <w:rPr>
          <w:color w:val="777777"/>
          <w:sz w:val="21"/>
          <w:vertAlign w:val="superscript"/>
          <w:lang w:val="en-US"/>
        </w:rPr>
        <w:t>TM</w:t>
      </w:r>
      <w:r w:rsidRPr="00BB79A7">
        <w:rPr>
          <w:color w:val="777777"/>
          <w:sz w:val="21"/>
          <w:lang w:val="en-US"/>
        </w:rPr>
        <w:t xml:space="preserve"> certified partner </w:t>
      </w:r>
    </w:p>
    <w:p w:rsidR="00943B4D" w:rsidRPr="00BB79A7" w:rsidRDefault="00BD4175" w:rsidP="00BB79A7">
      <w:pPr>
        <w:pStyle w:val="a3"/>
        <w:numPr>
          <w:ilvl w:val="0"/>
          <w:numId w:val="9"/>
        </w:numPr>
        <w:spacing w:after="27" w:line="249" w:lineRule="auto"/>
        <w:rPr>
          <w:lang w:val="en-US"/>
        </w:rPr>
      </w:pPr>
      <w:r w:rsidRPr="00BB79A7">
        <w:rPr>
          <w:color w:val="777777"/>
          <w:sz w:val="21"/>
          <w:lang w:val="en-US"/>
        </w:rPr>
        <w:t xml:space="preserve">Judge at </w:t>
      </w:r>
      <w:r w:rsidR="00755291" w:rsidRPr="00BB79A7">
        <w:rPr>
          <w:color w:val="777777"/>
          <w:sz w:val="21"/>
          <w:lang w:val="en-US"/>
        </w:rPr>
        <w:t>numerous</w:t>
      </w:r>
      <w:r w:rsidRPr="00BB79A7">
        <w:rPr>
          <w:color w:val="777777"/>
          <w:sz w:val="21"/>
          <w:lang w:val="en-US"/>
        </w:rPr>
        <w:t xml:space="preserve"> CX competitions: Russian CX Awards, International CX Awards, </w:t>
      </w:r>
      <w:r w:rsidRPr="00BB79A7">
        <w:rPr>
          <w:color w:val="777777"/>
          <w:sz w:val="21"/>
        </w:rPr>
        <w:t>СХ</w:t>
      </w:r>
      <w:r w:rsidRPr="00BB79A7">
        <w:rPr>
          <w:color w:val="777777"/>
          <w:sz w:val="21"/>
          <w:lang w:val="en-US"/>
        </w:rPr>
        <w:t xml:space="preserve"> Leader of the Year, DACH CX Awards, Russian CX World Awards </w:t>
      </w:r>
    </w:p>
    <w:p w:rsidR="00011118" w:rsidRPr="00BB79A7" w:rsidRDefault="00755291" w:rsidP="00BB79A7">
      <w:pPr>
        <w:pStyle w:val="a3"/>
        <w:numPr>
          <w:ilvl w:val="0"/>
          <w:numId w:val="9"/>
        </w:numPr>
        <w:spacing w:after="27" w:line="249" w:lineRule="auto"/>
        <w:rPr>
          <w:lang w:val="en-US"/>
        </w:rPr>
      </w:pPr>
      <w:r w:rsidRPr="00BB79A7">
        <w:rPr>
          <w:color w:val="777777"/>
          <w:sz w:val="21"/>
          <w:lang w:val="en-US"/>
        </w:rPr>
        <w:t xml:space="preserve">Member of </w:t>
      </w:r>
      <w:r w:rsidR="00C969CD" w:rsidRPr="00BB79A7">
        <w:rPr>
          <w:color w:val="777777"/>
          <w:sz w:val="21"/>
          <w:lang w:val="en-US"/>
        </w:rPr>
        <w:t xml:space="preserve">the </w:t>
      </w:r>
      <w:r w:rsidRPr="00BB79A7">
        <w:rPr>
          <w:color w:val="777777"/>
          <w:sz w:val="21"/>
          <w:lang w:val="en-US"/>
        </w:rPr>
        <w:t>Board of Directors of Customer Institute</w:t>
      </w:r>
    </w:p>
    <w:p w:rsidR="00DB4BB9" w:rsidRPr="00BB79A7" w:rsidRDefault="00BB79A7" w:rsidP="00BB79A7">
      <w:pPr>
        <w:pStyle w:val="a3"/>
        <w:numPr>
          <w:ilvl w:val="0"/>
          <w:numId w:val="9"/>
        </w:numPr>
        <w:spacing w:after="27" w:line="249" w:lineRule="auto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6012190" wp14:editId="747138A6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1466850" cy="993140"/>
            <wp:effectExtent l="0" t="0" r="0" b="0"/>
            <wp:wrapThrough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 thinker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118" w:rsidRPr="00BB79A7">
        <w:rPr>
          <w:color w:val="777777"/>
          <w:sz w:val="21"/>
          <w:lang w:val="en-US"/>
        </w:rPr>
        <w:t xml:space="preserve">CCXP (Certified Customer Experience Professional) </w:t>
      </w:r>
    </w:p>
    <w:p w:rsidR="00011118" w:rsidRPr="00BB79A7" w:rsidRDefault="00011118" w:rsidP="00BB79A7">
      <w:pPr>
        <w:pStyle w:val="a3"/>
        <w:numPr>
          <w:ilvl w:val="0"/>
          <w:numId w:val="9"/>
        </w:numPr>
        <w:spacing w:after="27" w:line="249" w:lineRule="auto"/>
        <w:rPr>
          <w:lang w:val="en-US"/>
        </w:rPr>
      </w:pPr>
      <w:r w:rsidRPr="00BB79A7">
        <w:rPr>
          <w:color w:val="777777"/>
          <w:sz w:val="21"/>
          <w:lang w:val="en-US"/>
        </w:rPr>
        <w:t xml:space="preserve">Ph. D., </w:t>
      </w:r>
      <w:r w:rsidRPr="00BB79A7">
        <w:rPr>
          <w:color w:val="777777"/>
          <w:sz w:val="21"/>
        </w:rPr>
        <w:t>МВА</w:t>
      </w:r>
      <w:r w:rsidRPr="00BB79A7">
        <w:rPr>
          <w:color w:val="777777"/>
          <w:sz w:val="21"/>
          <w:lang w:val="en-US"/>
        </w:rPr>
        <w:t xml:space="preserve"> </w:t>
      </w:r>
    </w:p>
    <w:p w:rsidR="00011118" w:rsidRPr="00297D99" w:rsidRDefault="00011118" w:rsidP="00755291">
      <w:pPr>
        <w:pStyle w:val="a3"/>
        <w:spacing w:after="27" w:line="249" w:lineRule="auto"/>
        <w:ind w:left="113"/>
        <w:rPr>
          <w:lang w:val="en-US"/>
        </w:rPr>
      </w:pPr>
      <w:bookmarkStart w:id="0" w:name="_GoBack"/>
      <w:bookmarkEnd w:id="0"/>
    </w:p>
    <w:p w:rsidR="00297D99" w:rsidRPr="00297D99" w:rsidRDefault="00297D99" w:rsidP="00755291">
      <w:pPr>
        <w:spacing w:after="0"/>
        <w:ind w:left="113"/>
        <w:rPr>
          <w:lang w:val="en-US"/>
        </w:rPr>
      </w:pPr>
    </w:p>
    <w:p w:rsidR="00943B4D" w:rsidRPr="00BB79A7" w:rsidRDefault="00297D99" w:rsidP="00EE24E4">
      <w:pPr>
        <w:spacing w:after="0"/>
        <w:ind w:left="10" w:hanging="10"/>
        <w:rPr>
          <w:b/>
          <w:color w:val="777777"/>
          <w:sz w:val="32"/>
          <w:lang w:val="en-US"/>
        </w:rPr>
      </w:pPr>
      <w:r>
        <w:rPr>
          <w:b/>
          <w:color w:val="777777"/>
          <w:sz w:val="32"/>
          <w:lang w:val="en-US"/>
        </w:rPr>
        <w:t xml:space="preserve">Recent </w:t>
      </w:r>
      <w:r w:rsidR="00BB79A7">
        <w:rPr>
          <w:b/>
          <w:color w:val="777777"/>
          <w:sz w:val="32"/>
          <w:lang w:val="en-US"/>
        </w:rPr>
        <w:t>consulting projects</w:t>
      </w:r>
      <w:r w:rsidR="00BD4175" w:rsidRPr="00BB79A7">
        <w:rPr>
          <w:b/>
          <w:color w:val="777777"/>
          <w:sz w:val="32"/>
          <w:lang w:val="en-US"/>
        </w:rPr>
        <w:t xml:space="preserve">: </w:t>
      </w:r>
    </w:p>
    <w:p w:rsidR="00C969CD" w:rsidRPr="00BB79A7" w:rsidRDefault="00C969CD" w:rsidP="00EE24E4">
      <w:pPr>
        <w:spacing w:after="0"/>
        <w:ind w:left="10" w:hanging="10"/>
        <w:rPr>
          <w:lang w:val="en-US"/>
        </w:rPr>
      </w:pPr>
    </w:p>
    <w:p w:rsidR="00943B4D" w:rsidRPr="00C063B9" w:rsidRDefault="00C063B9" w:rsidP="00297D99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>
        <w:rPr>
          <w:color w:val="777777"/>
          <w:sz w:val="21"/>
          <w:lang w:val="en-US"/>
        </w:rPr>
        <w:t xml:space="preserve">2021 – 2023 (ongoing) Senior CX consultant with </w:t>
      </w:r>
      <w:proofErr w:type="spellStart"/>
      <w:r>
        <w:rPr>
          <w:color w:val="777777"/>
          <w:sz w:val="21"/>
          <w:lang w:val="en-US"/>
        </w:rPr>
        <w:t>Lexden</w:t>
      </w:r>
      <w:proofErr w:type="spellEnd"/>
      <w:r>
        <w:rPr>
          <w:color w:val="777777"/>
          <w:sz w:val="21"/>
          <w:lang w:val="en-US"/>
        </w:rPr>
        <w:t xml:space="preserve"> Group, supporting CX transformation in Russia, South Africa, and South-East Europe</w:t>
      </w:r>
      <w:r w:rsidRPr="00C063B9">
        <w:rPr>
          <w:color w:val="777777"/>
          <w:sz w:val="21"/>
          <w:lang w:val="en-US"/>
        </w:rPr>
        <w:t xml:space="preserve"> </w:t>
      </w:r>
      <w:r>
        <w:rPr>
          <w:color w:val="777777"/>
          <w:sz w:val="21"/>
          <w:lang w:val="en-US"/>
        </w:rPr>
        <w:t>for a global B2B company, working in agricultural business</w:t>
      </w:r>
    </w:p>
    <w:p w:rsidR="00C969CD" w:rsidRPr="00C969CD" w:rsidRDefault="00C969CD" w:rsidP="00297D99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>
        <w:rPr>
          <w:color w:val="777777"/>
          <w:sz w:val="21"/>
          <w:lang w:val="en-US"/>
        </w:rPr>
        <w:t xml:space="preserve">2019 – 2023 (ongoing) a key trainer of the Chief Customer Officer 9-month training program, teaching CX competencies, </w:t>
      </w:r>
      <w:r w:rsidR="00DD134F">
        <w:rPr>
          <w:color w:val="777777"/>
          <w:sz w:val="21"/>
          <w:lang w:val="en-US"/>
        </w:rPr>
        <w:t xml:space="preserve">CX leadership, </w:t>
      </w:r>
      <w:r>
        <w:rPr>
          <w:color w:val="777777"/>
          <w:sz w:val="21"/>
          <w:lang w:val="en-US"/>
        </w:rPr>
        <w:t xml:space="preserve">CX strategy, </w:t>
      </w:r>
      <w:r w:rsidR="00DD134F">
        <w:rPr>
          <w:color w:val="777777"/>
          <w:sz w:val="21"/>
          <w:lang w:val="en-US"/>
        </w:rPr>
        <w:t>Solution Design</w:t>
      </w:r>
      <w:r>
        <w:rPr>
          <w:color w:val="777777"/>
          <w:sz w:val="21"/>
          <w:lang w:val="en-US"/>
        </w:rPr>
        <w:t>, Corporate Culture and Change Management modules</w:t>
      </w:r>
    </w:p>
    <w:p w:rsidR="00C063B9" w:rsidRPr="00C063B9" w:rsidRDefault="00C063B9" w:rsidP="00297D99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 w:rsidRPr="00C063B9">
        <w:rPr>
          <w:color w:val="777777"/>
          <w:sz w:val="21"/>
          <w:lang w:val="en-US"/>
        </w:rPr>
        <w:t>2023 –</w:t>
      </w:r>
      <w:r>
        <w:rPr>
          <w:color w:val="777777"/>
          <w:sz w:val="21"/>
          <w:lang w:val="en-US"/>
        </w:rPr>
        <w:t xml:space="preserve"> a series of keynotes, strategic workshops and consulting support for </w:t>
      </w:r>
      <w:proofErr w:type="spellStart"/>
      <w:r>
        <w:rPr>
          <w:color w:val="777777"/>
          <w:sz w:val="21"/>
          <w:lang w:val="en-US"/>
        </w:rPr>
        <w:t>Megafon</w:t>
      </w:r>
      <w:proofErr w:type="spellEnd"/>
      <w:r>
        <w:rPr>
          <w:color w:val="777777"/>
          <w:sz w:val="21"/>
          <w:lang w:val="en-US"/>
        </w:rPr>
        <w:t xml:space="preserve"> Tajikistan</w:t>
      </w:r>
      <w:r w:rsidR="00DD134F">
        <w:rPr>
          <w:color w:val="777777"/>
          <w:sz w:val="21"/>
          <w:lang w:val="en-US"/>
        </w:rPr>
        <w:t>: CX – new paradigm of leadership</w:t>
      </w:r>
    </w:p>
    <w:p w:rsidR="00C063B9" w:rsidRPr="000E2A84" w:rsidRDefault="00C063B9" w:rsidP="00297D99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>
        <w:rPr>
          <w:color w:val="777777"/>
          <w:sz w:val="21"/>
          <w:lang w:val="en-US"/>
        </w:rPr>
        <w:t xml:space="preserve">2023 </w:t>
      </w:r>
      <w:r w:rsidR="000E2A84">
        <w:rPr>
          <w:color w:val="777777"/>
          <w:sz w:val="21"/>
          <w:lang w:val="en-US"/>
        </w:rPr>
        <w:t>–</w:t>
      </w:r>
      <w:r>
        <w:rPr>
          <w:color w:val="777777"/>
          <w:sz w:val="21"/>
          <w:lang w:val="en-US"/>
        </w:rPr>
        <w:t xml:space="preserve"> </w:t>
      </w:r>
      <w:r w:rsidR="000E2A84">
        <w:rPr>
          <w:color w:val="777777"/>
          <w:sz w:val="21"/>
          <w:lang w:val="en-US"/>
        </w:rPr>
        <w:t xml:space="preserve">strategic workshop for </w:t>
      </w:r>
      <w:proofErr w:type="spellStart"/>
      <w:r w:rsidR="000E2A84">
        <w:rPr>
          <w:color w:val="777777"/>
          <w:sz w:val="21"/>
          <w:lang w:val="en-US"/>
        </w:rPr>
        <w:t>Gazprombank</w:t>
      </w:r>
      <w:proofErr w:type="spellEnd"/>
      <w:r w:rsidR="000E2A84">
        <w:rPr>
          <w:color w:val="777777"/>
          <w:sz w:val="21"/>
          <w:lang w:val="en-US"/>
        </w:rPr>
        <w:t>, one of the largest Russian banks</w:t>
      </w:r>
      <w:r w:rsidR="00DD134F">
        <w:rPr>
          <w:color w:val="777777"/>
          <w:sz w:val="21"/>
          <w:lang w:val="en-US"/>
        </w:rPr>
        <w:t>: Customer-centric leadership</w:t>
      </w:r>
    </w:p>
    <w:p w:rsidR="00BB79A7" w:rsidRPr="00BB79A7" w:rsidRDefault="000E2A84" w:rsidP="00BB79A7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>
        <w:rPr>
          <w:color w:val="777777"/>
          <w:sz w:val="21"/>
          <w:lang w:val="en-US"/>
        </w:rPr>
        <w:t>2023 – strategic workshop and a follow-up consulting project for ESTIMA, large B2B producer in construction industry</w:t>
      </w:r>
      <w:r w:rsidR="00DD134F">
        <w:rPr>
          <w:color w:val="777777"/>
          <w:sz w:val="21"/>
          <w:lang w:val="en-US"/>
        </w:rPr>
        <w:t>: CX transformation: customer-centric solution</w:t>
      </w:r>
    </w:p>
    <w:p w:rsidR="00BB79A7" w:rsidRPr="00BB79A7" w:rsidRDefault="00BB79A7" w:rsidP="00BB79A7">
      <w:pPr>
        <w:spacing w:after="0"/>
        <w:rPr>
          <w:b/>
          <w:color w:val="777777"/>
          <w:sz w:val="32"/>
          <w:lang w:val="en-US"/>
        </w:rPr>
      </w:pPr>
      <w:r w:rsidRPr="00BB79A7">
        <w:rPr>
          <w:b/>
          <w:color w:val="777777"/>
          <w:sz w:val="32"/>
          <w:lang w:val="en-US"/>
        </w:rPr>
        <w:t xml:space="preserve">Recent </w:t>
      </w:r>
      <w:r>
        <w:rPr>
          <w:b/>
          <w:color w:val="777777"/>
          <w:sz w:val="32"/>
          <w:lang w:val="en-US"/>
        </w:rPr>
        <w:t>keynotes</w:t>
      </w:r>
      <w:r w:rsidRPr="00BB79A7">
        <w:rPr>
          <w:b/>
          <w:color w:val="777777"/>
          <w:sz w:val="32"/>
          <w:lang w:val="en-US"/>
        </w:rPr>
        <w:t xml:space="preserve">: </w:t>
      </w:r>
    </w:p>
    <w:p w:rsidR="00BB79A7" w:rsidRPr="00BB79A7" w:rsidRDefault="00BB79A7" w:rsidP="00BB79A7">
      <w:pPr>
        <w:spacing w:after="97" w:line="249" w:lineRule="auto"/>
        <w:rPr>
          <w:lang w:val="en-US"/>
        </w:rPr>
      </w:pPr>
    </w:p>
    <w:p w:rsidR="00BB79A7" w:rsidRPr="00BB79A7" w:rsidRDefault="00BB79A7" w:rsidP="00BB79A7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 w:rsidRPr="00BB79A7">
        <w:rPr>
          <w:color w:val="777777"/>
          <w:sz w:val="21"/>
          <w:szCs w:val="21"/>
        </w:rPr>
        <w:t xml:space="preserve">E3 </w:t>
      </w:r>
      <w:proofErr w:type="spellStart"/>
      <w:r w:rsidRPr="00BB79A7">
        <w:rPr>
          <w:color w:val="777777"/>
          <w:sz w:val="21"/>
          <w:szCs w:val="21"/>
        </w:rPr>
        <w:t>Forum</w:t>
      </w:r>
      <w:proofErr w:type="spellEnd"/>
      <w:r w:rsidRPr="00BB79A7">
        <w:rPr>
          <w:color w:val="777777"/>
          <w:sz w:val="21"/>
          <w:szCs w:val="21"/>
        </w:rPr>
        <w:t xml:space="preserve"> (</w:t>
      </w:r>
      <w:proofErr w:type="spellStart"/>
      <w:r w:rsidRPr="00BB79A7">
        <w:rPr>
          <w:color w:val="777777"/>
          <w:sz w:val="21"/>
          <w:szCs w:val="21"/>
        </w:rPr>
        <w:t>Middle</w:t>
      </w:r>
      <w:proofErr w:type="spellEnd"/>
      <w:r w:rsidRPr="00BB79A7">
        <w:rPr>
          <w:color w:val="777777"/>
          <w:sz w:val="21"/>
          <w:szCs w:val="21"/>
        </w:rPr>
        <w:t xml:space="preserve"> </w:t>
      </w:r>
      <w:proofErr w:type="spellStart"/>
      <w:r w:rsidRPr="00BB79A7">
        <w:rPr>
          <w:color w:val="777777"/>
          <w:sz w:val="21"/>
          <w:szCs w:val="21"/>
        </w:rPr>
        <w:t>East</w:t>
      </w:r>
      <w:proofErr w:type="spellEnd"/>
      <w:r w:rsidRPr="00BB79A7">
        <w:rPr>
          <w:color w:val="777777"/>
          <w:sz w:val="21"/>
          <w:szCs w:val="21"/>
        </w:rPr>
        <w:t xml:space="preserve">) </w:t>
      </w:r>
    </w:p>
    <w:p w:rsidR="00BB79A7" w:rsidRPr="00BB79A7" w:rsidRDefault="00BB79A7" w:rsidP="00BB79A7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proofErr w:type="spellStart"/>
      <w:r w:rsidRPr="00BB79A7">
        <w:rPr>
          <w:color w:val="777777"/>
          <w:sz w:val="21"/>
          <w:szCs w:val="21"/>
        </w:rPr>
        <w:t>German</w:t>
      </w:r>
      <w:proofErr w:type="spellEnd"/>
      <w:r w:rsidRPr="00BB79A7">
        <w:rPr>
          <w:color w:val="777777"/>
          <w:sz w:val="21"/>
          <w:szCs w:val="21"/>
        </w:rPr>
        <w:t xml:space="preserve"> </w:t>
      </w:r>
      <w:proofErr w:type="spellStart"/>
      <w:r w:rsidRPr="00BB79A7">
        <w:rPr>
          <w:color w:val="777777"/>
          <w:sz w:val="21"/>
          <w:szCs w:val="21"/>
        </w:rPr>
        <w:t>Speakers</w:t>
      </w:r>
      <w:proofErr w:type="spellEnd"/>
      <w:r w:rsidRPr="00BB79A7">
        <w:rPr>
          <w:color w:val="777777"/>
          <w:sz w:val="21"/>
          <w:szCs w:val="21"/>
        </w:rPr>
        <w:t xml:space="preserve"> </w:t>
      </w:r>
      <w:proofErr w:type="spellStart"/>
      <w:r w:rsidRPr="00BB79A7">
        <w:rPr>
          <w:color w:val="777777"/>
          <w:sz w:val="21"/>
          <w:szCs w:val="21"/>
        </w:rPr>
        <w:t>Association</w:t>
      </w:r>
      <w:proofErr w:type="spellEnd"/>
      <w:r w:rsidRPr="00BB79A7">
        <w:rPr>
          <w:color w:val="777777"/>
          <w:sz w:val="21"/>
          <w:szCs w:val="21"/>
        </w:rPr>
        <w:t xml:space="preserve"> (</w:t>
      </w:r>
      <w:proofErr w:type="spellStart"/>
      <w:r w:rsidRPr="00BB79A7">
        <w:rPr>
          <w:color w:val="777777"/>
          <w:sz w:val="21"/>
          <w:szCs w:val="21"/>
        </w:rPr>
        <w:t>Germany</w:t>
      </w:r>
      <w:proofErr w:type="spellEnd"/>
      <w:r w:rsidRPr="00BB79A7">
        <w:rPr>
          <w:color w:val="777777"/>
          <w:sz w:val="21"/>
          <w:szCs w:val="21"/>
        </w:rPr>
        <w:t xml:space="preserve">) </w:t>
      </w:r>
    </w:p>
    <w:p w:rsidR="00BB79A7" w:rsidRPr="00BB79A7" w:rsidRDefault="00BB79A7" w:rsidP="00BB79A7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 w:rsidRPr="00BB79A7">
        <w:rPr>
          <w:color w:val="777777"/>
          <w:sz w:val="21"/>
          <w:szCs w:val="21"/>
        </w:rPr>
        <w:t xml:space="preserve">CX </w:t>
      </w:r>
      <w:proofErr w:type="spellStart"/>
      <w:r w:rsidRPr="00BB79A7">
        <w:rPr>
          <w:color w:val="777777"/>
          <w:sz w:val="21"/>
          <w:szCs w:val="21"/>
        </w:rPr>
        <w:t>Day</w:t>
      </w:r>
      <w:proofErr w:type="spellEnd"/>
      <w:r w:rsidRPr="00BB79A7">
        <w:rPr>
          <w:color w:val="777777"/>
          <w:sz w:val="21"/>
          <w:szCs w:val="21"/>
        </w:rPr>
        <w:t xml:space="preserve"> </w:t>
      </w:r>
      <w:r>
        <w:rPr>
          <w:color w:val="777777"/>
          <w:sz w:val="21"/>
          <w:szCs w:val="21"/>
          <w:lang w:val="en-US"/>
        </w:rPr>
        <w:t xml:space="preserve">2021, 2022, 2023 </w:t>
      </w:r>
      <w:r w:rsidRPr="00BB79A7">
        <w:rPr>
          <w:color w:val="777777"/>
          <w:sz w:val="21"/>
          <w:szCs w:val="21"/>
        </w:rPr>
        <w:t>(</w:t>
      </w:r>
      <w:proofErr w:type="spellStart"/>
      <w:r w:rsidRPr="00BB79A7">
        <w:rPr>
          <w:color w:val="777777"/>
          <w:sz w:val="21"/>
          <w:szCs w:val="21"/>
        </w:rPr>
        <w:t>Switzerland</w:t>
      </w:r>
      <w:proofErr w:type="spellEnd"/>
      <w:r w:rsidRPr="00BB79A7">
        <w:rPr>
          <w:color w:val="777777"/>
          <w:sz w:val="21"/>
          <w:szCs w:val="21"/>
        </w:rPr>
        <w:t xml:space="preserve">, </w:t>
      </w:r>
      <w:proofErr w:type="spellStart"/>
      <w:r w:rsidRPr="00BB79A7">
        <w:rPr>
          <w:color w:val="777777"/>
          <w:sz w:val="21"/>
          <w:szCs w:val="21"/>
        </w:rPr>
        <w:t>Russia</w:t>
      </w:r>
      <w:proofErr w:type="spellEnd"/>
      <w:r w:rsidRPr="00BB79A7">
        <w:rPr>
          <w:color w:val="777777"/>
          <w:sz w:val="21"/>
          <w:szCs w:val="21"/>
        </w:rPr>
        <w:t xml:space="preserve">) </w:t>
      </w:r>
    </w:p>
    <w:p w:rsidR="00BB79A7" w:rsidRPr="00BB79A7" w:rsidRDefault="00BB79A7" w:rsidP="00BB79A7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 w:rsidRPr="00BB79A7">
        <w:rPr>
          <w:color w:val="777777"/>
          <w:sz w:val="21"/>
          <w:szCs w:val="21"/>
        </w:rPr>
        <w:t>Experia Summit (</w:t>
      </w:r>
      <w:proofErr w:type="spellStart"/>
      <w:r w:rsidRPr="00BB79A7">
        <w:rPr>
          <w:color w:val="777777"/>
          <w:sz w:val="21"/>
          <w:szCs w:val="21"/>
        </w:rPr>
        <w:t>Sweden</w:t>
      </w:r>
      <w:proofErr w:type="spellEnd"/>
      <w:r w:rsidRPr="00BB79A7">
        <w:rPr>
          <w:color w:val="777777"/>
          <w:sz w:val="21"/>
          <w:szCs w:val="21"/>
        </w:rPr>
        <w:t xml:space="preserve">) </w:t>
      </w:r>
    </w:p>
    <w:p w:rsidR="00BB79A7" w:rsidRPr="00BB79A7" w:rsidRDefault="00BB79A7" w:rsidP="00BB79A7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proofErr w:type="spellStart"/>
      <w:r w:rsidRPr="00BB79A7">
        <w:rPr>
          <w:color w:val="777777"/>
          <w:sz w:val="21"/>
          <w:szCs w:val="21"/>
          <w:lang w:val="en-US"/>
        </w:rPr>
        <w:t>eCommerce</w:t>
      </w:r>
      <w:proofErr w:type="spellEnd"/>
      <w:r w:rsidRPr="00BB79A7">
        <w:rPr>
          <w:color w:val="777777"/>
          <w:sz w:val="21"/>
          <w:szCs w:val="21"/>
          <w:lang w:val="en-US"/>
        </w:rPr>
        <w:t xml:space="preserve"> </w:t>
      </w:r>
      <w:proofErr w:type="spellStart"/>
      <w:r w:rsidRPr="00BB79A7">
        <w:rPr>
          <w:color w:val="777777"/>
          <w:sz w:val="21"/>
          <w:szCs w:val="21"/>
          <w:lang w:val="en-US"/>
        </w:rPr>
        <w:t>WorldWide</w:t>
      </w:r>
      <w:proofErr w:type="spellEnd"/>
      <w:r w:rsidRPr="00BB79A7">
        <w:rPr>
          <w:color w:val="777777"/>
          <w:sz w:val="21"/>
          <w:szCs w:val="21"/>
          <w:lang w:val="en-US"/>
        </w:rPr>
        <w:t xml:space="preserve"> Cross Border Summit (UK, Birmingham) </w:t>
      </w:r>
    </w:p>
    <w:p w:rsidR="00BB79A7" w:rsidRPr="00BB79A7" w:rsidRDefault="00BB79A7" w:rsidP="00BB79A7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 w:rsidRPr="00BB79A7">
        <w:rPr>
          <w:color w:val="777777"/>
          <w:sz w:val="21"/>
          <w:szCs w:val="21"/>
          <w:lang w:val="en-US"/>
        </w:rPr>
        <w:t xml:space="preserve">CX conference Live Service (St. Petersburg, Russia) </w:t>
      </w:r>
    </w:p>
    <w:p w:rsidR="00BB79A7" w:rsidRPr="00BB79A7" w:rsidRDefault="00BB79A7" w:rsidP="00BB79A7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 w:rsidRPr="00BB79A7">
        <w:rPr>
          <w:color w:val="777777"/>
          <w:sz w:val="21"/>
          <w:szCs w:val="21"/>
          <w:lang w:val="en-US"/>
        </w:rPr>
        <w:t xml:space="preserve">Opening Service of the Future (Moscow, Russia) </w:t>
      </w:r>
    </w:p>
    <w:p w:rsidR="00BB79A7" w:rsidRPr="00BB79A7" w:rsidRDefault="00BB79A7" w:rsidP="00BB79A7">
      <w:pPr>
        <w:numPr>
          <w:ilvl w:val="0"/>
          <w:numId w:val="2"/>
        </w:numPr>
        <w:spacing w:after="97" w:line="249" w:lineRule="auto"/>
        <w:ind w:hanging="360"/>
        <w:rPr>
          <w:lang w:val="en-US"/>
        </w:rPr>
      </w:pPr>
      <w:r w:rsidRPr="00BB79A7">
        <w:rPr>
          <w:color w:val="777777"/>
          <w:sz w:val="21"/>
          <w:szCs w:val="21"/>
          <w:lang w:val="en-US"/>
        </w:rPr>
        <w:t>CX Forum (Vladivostok, Russia) Opening keynote speaker of the Russian CX Awards Ceremony 2019, 20</w:t>
      </w:r>
      <w:r>
        <w:rPr>
          <w:color w:val="777777"/>
          <w:sz w:val="21"/>
          <w:szCs w:val="21"/>
          <w:lang w:val="en-US"/>
        </w:rPr>
        <w:t>20, 2021, 2022 (Moscow, Russia)</w:t>
      </w:r>
    </w:p>
    <w:p w:rsidR="00755291" w:rsidRDefault="00755291" w:rsidP="00BD4175">
      <w:pPr>
        <w:spacing w:after="56"/>
        <w:ind w:left="10" w:hanging="10"/>
        <w:rPr>
          <w:color w:val="777777"/>
          <w:sz w:val="21"/>
          <w:lang w:val="en-US"/>
        </w:rPr>
      </w:pPr>
    </w:p>
    <w:p w:rsidR="00297D99" w:rsidRDefault="00BD4175" w:rsidP="00BD4175">
      <w:pPr>
        <w:spacing w:after="56"/>
        <w:ind w:left="10" w:hanging="10"/>
        <w:rPr>
          <w:color w:val="777777"/>
          <w:sz w:val="21"/>
          <w:lang w:val="en-US"/>
        </w:rPr>
      </w:pPr>
      <w:r w:rsidRPr="00297D99">
        <w:rPr>
          <w:b/>
          <w:color w:val="777777"/>
          <w:sz w:val="32"/>
          <w:lang w:val="en-US"/>
        </w:rPr>
        <w:t>Publications:</w:t>
      </w:r>
      <w:r w:rsidRPr="00297D99">
        <w:rPr>
          <w:color w:val="777777"/>
          <w:sz w:val="21"/>
          <w:lang w:val="en-US"/>
        </w:rPr>
        <w:t xml:space="preserve"> </w:t>
      </w:r>
    </w:p>
    <w:p w:rsidR="00297D99" w:rsidRPr="00297D99" w:rsidRDefault="00297D99">
      <w:pPr>
        <w:spacing w:after="56"/>
        <w:ind w:left="10" w:hanging="10"/>
        <w:rPr>
          <w:lang w:val="en-US"/>
        </w:rPr>
      </w:pPr>
      <w:r w:rsidRPr="00297D99">
        <w:rPr>
          <w:color w:val="777777"/>
          <w:sz w:val="21"/>
          <w:lang w:val="en-US"/>
        </w:rPr>
        <w:t xml:space="preserve">Co-author of the Customer Experience </w:t>
      </w:r>
      <w:r>
        <w:rPr>
          <w:color w:val="777777"/>
          <w:sz w:val="21"/>
          <w:lang w:val="en-US"/>
        </w:rPr>
        <w:t xml:space="preserve">and Customer Experience 2 </w:t>
      </w:r>
      <w:r w:rsidRPr="00297D99">
        <w:rPr>
          <w:color w:val="777777"/>
          <w:sz w:val="21"/>
          <w:lang w:val="en-US"/>
        </w:rPr>
        <w:t>book</w:t>
      </w:r>
      <w:r>
        <w:rPr>
          <w:color w:val="777777"/>
          <w:sz w:val="21"/>
          <w:lang w:val="en-US"/>
        </w:rPr>
        <w:t>s</w:t>
      </w:r>
      <w:r w:rsidRPr="00297D99">
        <w:rPr>
          <w:color w:val="777777"/>
          <w:sz w:val="21"/>
          <w:lang w:val="en-US"/>
        </w:rPr>
        <w:t>, Amazon #1 Bestseller</w:t>
      </w:r>
      <w:r>
        <w:rPr>
          <w:color w:val="777777"/>
          <w:sz w:val="21"/>
          <w:lang w:val="en-US"/>
        </w:rPr>
        <w:t>s</w:t>
      </w:r>
      <w:r w:rsidRPr="00297D99">
        <w:rPr>
          <w:color w:val="777777"/>
          <w:sz w:val="21"/>
          <w:lang w:val="en-US"/>
        </w:rPr>
        <w:t xml:space="preserve"> in Customer Service Category in </w:t>
      </w:r>
      <w:r>
        <w:rPr>
          <w:color w:val="777777"/>
          <w:sz w:val="21"/>
          <w:lang w:val="en-US"/>
        </w:rPr>
        <w:t>US, UK, Canada, Mexico</w:t>
      </w:r>
    </w:p>
    <w:p w:rsidR="00943B4D" w:rsidRPr="00297D99" w:rsidRDefault="00297D99" w:rsidP="00297D99">
      <w:pPr>
        <w:spacing w:after="0" w:line="249" w:lineRule="auto"/>
        <w:ind w:left="10" w:hanging="10"/>
        <w:rPr>
          <w:lang w:val="en-US"/>
        </w:rPr>
      </w:pPr>
      <w:r>
        <w:rPr>
          <w:noProof/>
          <w:color w:val="777777"/>
          <w:sz w:val="21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2ECE916" wp14:editId="35B6DFE3">
            <wp:simplePos x="0" y="0"/>
            <wp:positionH relativeFrom="margin">
              <wp:posOffset>2976245</wp:posOffset>
            </wp:positionH>
            <wp:positionV relativeFrom="paragraph">
              <wp:posOffset>101600</wp:posOffset>
            </wp:positionV>
            <wp:extent cx="248031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01" y="21365"/>
                <wp:lineTo x="214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_front_and_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7E7B9327" wp14:editId="65C947AF">
            <wp:simplePos x="0" y="0"/>
            <wp:positionH relativeFrom="page">
              <wp:posOffset>863600</wp:posOffset>
            </wp:positionH>
            <wp:positionV relativeFrom="paragraph">
              <wp:posOffset>90805</wp:posOffset>
            </wp:positionV>
            <wp:extent cx="3136900" cy="1778000"/>
            <wp:effectExtent l="0" t="0" r="635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175" w:rsidRPr="00297D99">
        <w:rPr>
          <w:color w:val="777777"/>
          <w:sz w:val="21"/>
          <w:lang w:val="en-US"/>
        </w:rPr>
        <w:t xml:space="preserve"> </w:t>
      </w:r>
    </w:p>
    <w:p w:rsidR="00943B4D" w:rsidRPr="00297D99" w:rsidRDefault="00BD4175">
      <w:pPr>
        <w:spacing w:after="0"/>
        <w:ind w:left="2397"/>
        <w:jc w:val="center"/>
        <w:rPr>
          <w:lang w:val="en-US"/>
        </w:rPr>
      </w:pPr>
      <w:r w:rsidRPr="00297D99">
        <w:rPr>
          <w:color w:val="777777"/>
          <w:sz w:val="21"/>
          <w:lang w:val="en-US"/>
        </w:rPr>
        <w:t xml:space="preserve"> </w:t>
      </w:r>
    </w:p>
    <w:sectPr w:rsidR="00943B4D" w:rsidRPr="00297D99">
      <w:pgSz w:w="11906" w:h="16838"/>
      <w:pgMar w:top="1440" w:right="85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AA3"/>
    <w:multiLevelType w:val="hybridMultilevel"/>
    <w:tmpl w:val="2190ECF0"/>
    <w:lvl w:ilvl="0" w:tplc="328A6544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76D30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D4981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EA4D1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A89FC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EE752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1623E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28CBD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50DC0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602A3"/>
    <w:multiLevelType w:val="hybridMultilevel"/>
    <w:tmpl w:val="B7F26852"/>
    <w:lvl w:ilvl="0" w:tplc="040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2E93F44"/>
    <w:multiLevelType w:val="hybridMultilevel"/>
    <w:tmpl w:val="B5D66D3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3A3D6471"/>
    <w:multiLevelType w:val="hybridMultilevel"/>
    <w:tmpl w:val="0C94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E1A53"/>
    <w:multiLevelType w:val="hybridMultilevel"/>
    <w:tmpl w:val="177C6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07665"/>
    <w:multiLevelType w:val="hybridMultilevel"/>
    <w:tmpl w:val="91AE4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75A42"/>
    <w:multiLevelType w:val="hybridMultilevel"/>
    <w:tmpl w:val="D94601A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88D750A"/>
    <w:multiLevelType w:val="hybridMultilevel"/>
    <w:tmpl w:val="B426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FB3765"/>
    <w:multiLevelType w:val="hybridMultilevel"/>
    <w:tmpl w:val="CA86F706"/>
    <w:lvl w:ilvl="0" w:tplc="4C32AE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64EF06">
      <w:start w:val="1"/>
      <w:numFmt w:val="bullet"/>
      <w:lvlText w:val="o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DC0D0C">
      <w:start w:val="1"/>
      <w:numFmt w:val="bullet"/>
      <w:lvlText w:val="▪"/>
      <w:lvlJc w:val="left"/>
      <w:pPr>
        <w:ind w:left="5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72AC3E">
      <w:start w:val="1"/>
      <w:numFmt w:val="bullet"/>
      <w:lvlText w:val="•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56E4F2">
      <w:start w:val="1"/>
      <w:numFmt w:val="bullet"/>
      <w:lvlText w:val="o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4A609E">
      <w:start w:val="1"/>
      <w:numFmt w:val="bullet"/>
      <w:lvlText w:val="▪"/>
      <w:lvlJc w:val="left"/>
      <w:pPr>
        <w:ind w:left="7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7C5BE8">
      <w:start w:val="1"/>
      <w:numFmt w:val="bullet"/>
      <w:lvlText w:val="•"/>
      <w:lvlJc w:val="left"/>
      <w:pPr>
        <w:ind w:left="7942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B8B01A">
      <w:start w:val="1"/>
      <w:numFmt w:val="bullet"/>
      <w:lvlText w:val="o"/>
      <w:lvlJc w:val="left"/>
      <w:pPr>
        <w:ind w:left="8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D6C528">
      <w:start w:val="1"/>
      <w:numFmt w:val="bullet"/>
      <w:lvlText w:val="▪"/>
      <w:lvlJc w:val="left"/>
      <w:pPr>
        <w:ind w:left="9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777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4D"/>
    <w:rsid w:val="00011118"/>
    <w:rsid w:val="000E2A84"/>
    <w:rsid w:val="00297D99"/>
    <w:rsid w:val="00511B1A"/>
    <w:rsid w:val="00755291"/>
    <w:rsid w:val="008874F1"/>
    <w:rsid w:val="00943B4D"/>
    <w:rsid w:val="00BB79A7"/>
    <w:rsid w:val="00BD4175"/>
    <w:rsid w:val="00C063B9"/>
    <w:rsid w:val="00C969CD"/>
    <w:rsid w:val="00DB4BB9"/>
    <w:rsid w:val="00DD134F"/>
    <w:rsid w:val="00E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5B6C"/>
  <w15:docId w15:val="{6BCB1F48-1BF2-496C-A5ED-DD38635B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291"/>
    <w:rPr>
      <w:color w:val="0563C1" w:themeColor="hyperlink"/>
      <w:u w:val="single"/>
    </w:rPr>
  </w:style>
  <w:style w:type="paragraph" w:customStyle="1" w:styleId="Default">
    <w:name w:val="Default"/>
    <w:rsid w:val="00BB79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cp:lastModifiedBy>Olga Guseva</cp:lastModifiedBy>
  <cp:revision>2</cp:revision>
  <dcterms:created xsi:type="dcterms:W3CDTF">2023-12-28T11:42:00Z</dcterms:created>
  <dcterms:modified xsi:type="dcterms:W3CDTF">2023-12-28T11:42:00Z</dcterms:modified>
</cp:coreProperties>
</file>